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8255DB" w14:textId="77777777" w:rsidR="008D4D62" w:rsidRPr="00FF2EFB" w:rsidRDefault="008D4D62" w:rsidP="008D4D62">
      <w:pPr>
        <w:spacing w:before="120" w:after="0" w:line="259" w:lineRule="auto"/>
        <w:jc w:val="right"/>
        <w:rPr>
          <w:rFonts w:ascii="Arial" w:hAnsi="Arial" w:cs="Arial"/>
          <w:b/>
          <w:bCs/>
          <w:sz w:val="22"/>
          <w:szCs w:val="22"/>
        </w:rPr>
      </w:pPr>
      <w:r w:rsidRPr="00FF2EFB">
        <w:rPr>
          <w:rFonts w:ascii="Arial" w:hAnsi="Arial" w:cs="Arial"/>
          <w:b/>
          <w:bCs/>
          <w:sz w:val="22"/>
          <w:szCs w:val="22"/>
          <w:lang w:eastAsia="pl-PL"/>
        </w:rPr>
        <w:t xml:space="preserve">Załącznik nr </w:t>
      </w:r>
      <w:r>
        <w:rPr>
          <w:rFonts w:ascii="Arial" w:hAnsi="Arial" w:cs="Arial"/>
          <w:b/>
          <w:bCs/>
          <w:sz w:val="22"/>
          <w:szCs w:val="22"/>
          <w:lang w:eastAsia="pl-PL"/>
        </w:rPr>
        <w:t>9</w:t>
      </w:r>
      <w:r w:rsidRPr="00FF2EFB">
        <w:rPr>
          <w:rFonts w:ascii="Arial" w:hAnsi="Arial" w:cs="Arial"/>
          <w:b/>
          <w:bCs/>
          <w:sz w:val="22"/>
          <w:szCs w:val="22"/>
          <w:lang w:eastAsia="pl-PL"/>
        </w:rPr>
        <w:t xml:space="preserve"> do SWZ</w:t>
      </w:r>
    </w:p>
    <w:p w14:paraId="202468E2" w14:textId="77777777" w:rsidR="008D4D62" w:rsidRPr="00FF2EFB" w:rsidRDefault="008D4D62" w:rsidP="008D4D62">
      <w:pPr>
        <w:pStyle w:val="Nagwek1"/>
        <w:spacing w:before="120" w:after="0" w:line="259" w:lineRule="auto"/>
        <w:jc w:val="both"/>
        <w:rPr>
          <w:rFonts w:ascii="Arial" w:eastAsia="Calibri" w:hAnsi="Arial" w:cs="Arial"/>
          <w:color w:val="auto"/>
          <w:sz w:val="22"/>
          <w:szCs w:val="22"/>
        </w:rPr>
      </w:pPr>
    </w:p>
    <w:p w14:paraId="2FD87407" w14:textId="77777777" w:rsidR="008D4D62" w:rsidRPr="00FF2EFB" w:rsidRDefault="008D4D62" w:rsidP="008D4D62">
      <w:pPr>
        <w:pStyle w:val="Nagwek2"/>
        <w:spacing w:before="120" w:after="0" w:line="259" w:lineRule="auto"/>
        <w:jc w:val="both"/>
        <w:rPr>
          <w:rFonts w:ascii="Arial" w:eastAsia="Times New Roman" w:hAnsi="Arial" w:cs="Arial"/>
          <w:b/>
          <w:bCs/>
          <w:color w:val="auto"/>
          <w:sz w:val="22"/>
          <w:szCs w:val="22"/>
          <w:lang w:eastAsia="pl-PL"/>
        </w:rPr>
      </w:pPr>
      <w:r w:rsidRPr="00FF2EFB">
        <w:rPr>
          <w:rFonts w:ascii="Arial" w:eastAsia="Times New Roman" w:hAnsi="Arial" w:cs="Arial"/>
          <w:b/>
          <w:bCs/>
          <w:color w:val="auto"/>
          <w:sz w:val="22"/>
          <w:szCs w:val="22"/>
          <w:lang w:eastAsia="pl-PL"/>
        </w:rPr>
        <w:t>Wykonawca:</w:t>
      </w:r>
    </w:p>
    <w:p w14:paraId="1DE806CA" w14:textId="77777777" w:rsidR="008D4D62" w:rsidRPr="00FF2EFB" w:rsidRDefault="008D4D62" w:rsidP="008D4D62">
      <w:pPr>
        <w:spacing w:before="120" w:after="0" w:line="259" w:lineRule="auto"/>
        <w:rPr>
          <w:rFonts w:ascii="Arial" w:hAnsi="Arial" w:cs="Arial"/>
          <w:sz w:val="22"/>
          <w:szCs w:val="22"/>
          <w:lang w:eastAsia="pl-PL"/>
        </w:rPr>
      </w:pPr>
      <w:r w:rsidRPr="00FF2EFB">
        <w:rPr>
          <w:rFonts w:ascii="Arial" w:hAnsi="Arial" w:cs="Arial"/>
          <w:sz w:val="22"/>
          <w:szCs w:val="22"/>
          <w:lang w:eastAsia="pl-PL"/>
        </w:rPr>
        <w:t>………………………………..</w:t>
      </w:r>
    </w:p>
    <w:p w14:paraId="6959297B" w14:textId="77777777" w:rsidR="008D4D62" w:rsidRPr="00FF2EFB" w:rsidRDefault="008D4D62" w:rsidP="008D4D62">
      <w:pPr>
        <w:spacing w:before="120" w:after="0" w:line="259" w:lineRule="auto"/>
        <w:rPr>
          <w:rFonts w:ascii="Arial" w:hAnsi="Arial" w:cs="Arial"/>
          <w:sz w:val="22"/>
          <w:szCs w:val="22"/>
        </w:rPr>
      </w:pPr>
    </w:p>
    <w:p w14:paraId="1C993312" w14:textId="77777777" w:rsidR="008D4D62" w:rsidRPr="00FF2EFB" w:rsidRDefault="008D4D62" w:rsidP="008D4D62">
      <w:pPr>
        <w:pStyle w:val="Legenda"/>
        <w:spacing w:before="120" w:line="259" w:lineRule="auto"/>
        <w:jc w:val="center"/>
        <w:rPr>
          <w:rFonts w:cs="Arial"/>
          <w:b w:val="0"/>
          <w:sz w:val="24"/>
          <w:szCs w:val="24"/>
        </w:rPr>
      </w:pPr>
      <w:r w:rsidRPr="00FF2EFB">
        <w:rPr>
          <w:rFonts w:cs="Arial"/>
          <w:sz w:val="24"/>
          <w:szCs w:val="24"/>
        </w:rPr>
        <w:t xml:space="preserve">Oświadczenie o aktualności informacji zawartych w oświadczeniu, o którym mowa w art. 125 ust. 1 ustawy  w zakresie podstaw wykluczenia </w:t>
      </w:r>
      <w:r w:rsidRPr="00FF2EFB">
        <w:rPr>
          <w:rFonts w:cs="Arial"/>
          <w:sz w:val="24"/>
          <w:szCs w:val="24"/>
        </w:rPr>
        <w:br/>
        <w:t>z postępowania wskazanych przez Zamawiającego</w:t>
      </w:r>
    </w:p>
    <w:p w14:paraId="3C48F5C8" w14:textId="77777777" w:rsidR="008D4D62" w:rsidRPr="00FF2EFB" w:rsidRDefault="008D4D62" w:rsidP="008D4D62">
      <w:pPr>
        <w:spacing w:before="120" w:after="0" w:line="259" w:lineRule="auto"/>
        <w:rPr>
          <w:rFonts w:ascii="Arial" w:hAnsi="Arial" w:cs="Arial"/>
          <w:sz w:val="22"/>
          <w:szCs w:val="22"/>
        </w:rPr>
      </w:pPr>
    </w:p>
    <w:p w14:paraId="5609D4FE" w14:textId="77777777" w:rsidR="008D4D62" w:rsidRPr="00FF2EFB" w:rsidRDefault="008D4D62" w:rsidP="008D4D62">
      <w:pPr>
        <w:spacing w:before="120" w:after="0" w:line="259" w:lineRule="auto"/>
        <w:rPr>
          <w:rFonts w:ascii="Arial" w:hAnsi="Arial" w:cs="Arial"/>
          <w:sz w:val="22"/>
          <w:szCs w:val="22"/>
        </w:rPr>
      </w:pPr>
      <w:bookmarkStart w:id="0" w:name="_Hlk90585750"/>
      <w:bookmarkStart w:id="1" w:name="_Hlk90585467"/>
      <w:bookmarkStart w:id="2" w:name="_Hlk104738895"/>
      <w:r w:rsidRPr="00FF2EFB">
        <w:rPr>
          <w:rFonts w:ascii="Arial" w:hAnsi="Arial" w:cs="Arial"/>
          <w:sz w:val="22"/>
          <w:szCs w:val="22"/>
        </w:rPr>
        <w:t xml:space="preserve">My, niżej podpisani, działając w imieniu i na rzecz:  </w:t>
      </w:r>
    </w:p>
    <w:p w14:paraId="523CFE39" w14:textId="77777777" w:rsidR="008D4D62" w:rsidRPr="00FF2EFB" w:rsidRDefault="008D4D62" w:rsidP="008D4D62">
      <w:pPr>
        <w:spacing w:before="120" w:after="0" w:line="259" w:lineRule="auto"/>
        <w:rPr>
          <w:rFonts w:ascii="Arial" w:hAnsi="Arial" w:cs="Arial"/>
          <w:sz w:val="22"/>
          <w:szCs w:val="22"/>
        </w:rPr>
      </w:pPr>
      <w:r w:rsidRPr="00FF2EFB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</w:t>
      </w:r>
    </w:p>
    <w:p w14:paraId="08F1A468" w14:textId="77777777" w:rsidR="008D4D62" w:rsidRPr="00FF2EFB" w:rsidRDefault="008D4D62" w:rsidP="008D4D62">
      <w:pPr>
        <w:spacing w:before="120" w:after="0" w:line="259" w:lineRule="auto"/>
        <w:ind w:left="284" w:hanging="284"/>
        <w:jc w:val="center"/>
        <w:rPr>
          <w:rFonts w:ascii="Arial" w:hAnsi="Arial" w:cs="Arial"/>
          <w:iCs/>
          <w:sz w:val="22"/>
          <w:szCs w:val="22"/>
        </w:rPr>
      </w:pPr>
      <w:r w:rsidRPr="00FF2EFB">
        <w:rPr>
          <w:rFonts w:ascii="Arial" w:hAnsi="Arial" w:cs="Arial"/>
          <w:iCs/>
          <w:sz w:val="22"/>
          <w:szCs w:val="22"/>
        </w:rPr>
        <w:t xml:space="preserve"> (nazwa/firma Wykonawcy)</w:t>
      </w:r>
    </w:p>
    <w:p w14:paraId="393CD923" w14:textId="77777777" w:rsidR="008D4D62" w:rsidRPr="00FF2EFB" w:rsidRDefault="008D4D62" w:rsidP="008D4D62">
      <w:pPr>
        <w:tabs>
          <w:tab w:val="left" w:pos="4032"/>
        </w:tabs>
        <w:spacing w:before="120" w:after="0" w:line="259" w:lineRule="auto"/>
        <w:rPr>
          <w:rFonts w:ascii="Arial" w:hAnsi="Arial" w:cs="Arial"/>
          <w:sz w:val="22"/>
          <w:szCs w:val="22"/>
        </w:rPr>
      </w:pPr>
    </w:p>
    <w:bookmarkEnd w:id="0"/>
    <w:bookmarkEnd w:id="1"/>
    <w:bookmarkEnd w:id="2"/>
    <w:p w14:paraId="6E62E5C2" w14:textId="77777777" w:rsidR="008D4D62" w:rsidRPr="00FF2EFB" w:rsidRDefault="008D4D62" w:rsidP="008D4D62">
      <w:pPr>
        <w:spacing w:before="120" w:after="0" w:line="259" w:lineRule="auto"/>
        <w:jc w:val="center"/>
        <w:rPr>
          <w:rFonts w:ascii="Arial" w:hAnsi="Arial" w:cs="Arial"/>
          <w:b/>
          <w:sz w:val="22"/>
          <w:szCs w:val="22"/>
        </w:rPr>
      </w:pPr>
    </w:p>
    <w:p w14:paraId="63153FB5" w14:textId="77777777" w:rsidR="008D4D62" w:rsidRDefault="008D4D62" w:rsidP="008D4D62">
      <w:pPr>
        <w:spacing w:before="120" w:after="0" w:line="259" w:lineRule="auto"/>
        <w:jc w:val="both"/>
        <w:rPr>
          <w:rStyle w:val="normaltextrun"/>
          <w:rFonts w:ascii="Arial" w:eastAsiaTheme="majorEastAsia" w:hAnsi="Arial" w:cs="Arial"/>
          <w:b/>
          <w:sz w:val="22"/>
          <w:szCs w:val="22"/>
          <w:shd w:val="clear" w:color="auto" w:fill="FFFFFF"/>
        </w:rPr>
      </w:pPr>
      <w:bookmarkStart w:id="3" w:name="_Hlk135557733"/>
      <w:r w:rsidRPr="00FF2EFB">
        <w:rPr>
          <w:rFonts w:ascii="Arial" w:hAnsi="Arial" w:cs="Arial"/>
          <w:sz w:val="22"/>
          <w:szCs w:val="22"/>
        </w:rPr>
        <w:t xml:space="preserve">Na potrzeby postępowania o udzielenie zamówienia publicznego pn.: </w:t>
      </w:r>
    </w:p>
    <w:p w14:paraId="4139E2E3" w14:textId="5A836765" w:rsidR="008D4D62" w:rsidRPr="00D51246" w:rsidRDefault="008D4D62" w:rsidP="0087743E">
      <w:pPr>
        <w:spacing w:before="120" w:after="0" w:line="259" w:lineRule="auto"/>
        <w:jc w:val="center"/>
        <w:rPr>
          <w:rFonts w:ascii="Arial" w:hAnsi="Arial" w:cs="Arial"/>
          <w:b/>
          <w:bCs/>
          <w:sz w:val="22"/>
          <w:szCs w:val="22"/>
        </w:rPr>
      </w:pPr>
      <w:bookmarkStart w:id="4" w:name="_Hlk90585514"/>
      <w:bookmarkEnd w:id="3"/>
      <w:r w:rsidRPr="00D51246">
        <w:rPr>
          <w:rFonts w:ascii="Arial" w:hAnsi="Arial" w:cs="Arial"/>
          <w:b/>
          <w:bCs/>
          <w:sz w:val="22"/>
          <w:szCs w:val="22"/>
        </w:rPr>
        <w:t>Wdrożenie zaawansowanych rozwiązań cyberbezpieczeństwa w MPWiK sp. z o.o. w Łomży w ramach projektu „Cyberbezpieczne Wodociągi”</w:t>
      </w:r>
      <w:r w:rsidR="0087743E">
        <w:rPr>
          <w:rFonts w:ascii="Arial" w:hAnsi="Arial" w:cs="Arial"/>
          <w:b/>
          <w:bCs/>
          <w:sz w:val="22"/>
          <w:szCs w:val="22"/>
        </w:rPr>
        <w:t xml:space="preserve">, </w:t>
      </w:r>
      <w:r w:rsidR="0087743E" w:rsidRPr="00C45745">
        <w:rPr>
          <w:rFonts w:ascii="Arial" w:hAnsi="Arial" w:cs="Arial"/>
          <w:b/>
          <w:bCs/>
          <w:sz w:val="22"/>
          <w:szCs w:val="22"/>
        </w:rPr>
        <w:t>Nr referencyjny KG 2/2026</w:t>
      </w:r>
    </w:p>
    <w:p w14:paraId="64C1FA06" w14:textId="77777777" w:rsidR="008D4D62" w:rsidRPr="00FF2EFB" w:rsidRDefault="008D4D62" w:rsidP="008D4D62">
      <w:pPr>
        <w:spacing w:before="120" w:after="0" w:line="259" w:lineRule="auto"/>
        <w:jc w:val="both"/>
        <w:rPr>
          <w:rFonts w:ascii="Arial" w:eastAsiaTheme="minorHAnsi" w:hAnsi="Arial" w:cs="Arial"/>
          <w:sz w:val="22"/>
          <w:szCs w:val="22"/>
        </w:rPr>
      </w:pPr>
      <w:r w:rsidRPr="00FF2EFB">
        <w:rPr>
          <w:rFonts w:ascii="Arial" w:hAnsi="Arial" w:cs="Arial"/>
          <w:sz w:val="22"/>
          <w:szCs w:val="22"/>
        </w:rPr>
        <w:t xml:space="preserve">potwierdzamy aktualność informacji zawartych w oświadczeniu, o którym mowa w art. 125 ust. 1 </w:t>
      </w:r>
      <w:r>
        <w:rPr>
          <w:rFonts w:ascii="Arial" w:hAnsi="Arial" w:cs="Arial"/>
          <w:sz w:val="22"/>
          <w:szCs w:val="22"/>
        </w:rPr>
        <w:t>Ustawy</w:t>
      </w:r>
      <w:r w:rsidRPr="00FF2EFB">
        <w:rPr>
          <w:rFonts w:ascii="Arial" w:hAnsi="Arial" w:cs="Arial"/>
          <w:sz w:val="22"/>
          <w:szCs w:val="22"/>
        </w:rPr>
        <w:t>, w zakresie podstaw wykluczenia z postępowania wskazanych przez Zamawiającego, o  których mowa w:</w:t>
      </w:r>
    </w:p>
    <w:p w14:paraId="00A1B70A" w14:textId="77777777" w:rsidR="008D4D62" w:rsidRPr="00FF2EFB" w:rsidRDefault="008D4D62" w:rsidP="008D4D62">
      <w:pPr>
        <w:numPr>
          <w:ilvl w:val="0"/>
          <w:numId w:val="1"/>
        </w:numPr>
        <w:spacing w:before="120" w:after="0" w:line="259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FF2EFB">
        <w:rPr>
          <w:rFonts w:ascii="Arial" w:hAnsi="Arial" w:cs="Arial"/>
          <w:sz w:val="22"/>
          <w:szCs w:val="22"/>
        </w:rPr>
        <w:t>art. 108 ust. 1 Ustawy,</w:t>
      </w:r>
    </w:p>
    <w:p w14:paraId="56F79B9A" w14:textId="77777777" w:rsidR="008D4D62" w:rsidRPr="00FF2EFB" w:rsidRDefault="008D4D62" w:rsidP="008D4D62">
      <w:pPr>
        <w:numPr>
          <w:ilvl w:val="0"/>
          <w:numId w:val="1"/>
        </w:numPr>
        <w:spacing w:before="120" w:after="0" w:line="259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FF2EFB">
        <w:rPr>
          <w:rFonts w:ascii="Arial" w:hAnsi="Arial" w:cs="Arial"/>
          <w:sz w:val="22"/>
          <w:szCs w:val="22"/>
        </w:rPr>
        <w:t>art. 109 ust. 1 pkt 4 Ustawy</w:t>
      </w:r>
    </w:p>
    <w:p w14:paraId="741939C9" w14:textId="77777777" w:rsidR="008D4D62" w:rsidRPr="00FF2EFB" w:rsidRDefault="008D4D62" w:rsidP="008D4D62">
      <w:pPr>
        <w:numPr>
          <w:ilvl w:val="0"/>
          <w:numId w:val="1"/>
        </w:numPr>
        <w:spacing w:before="120" w:after="0" w:line="259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FF2EFB">
        <w:rPr>
          <w:rFonts w:ascii="Arial" w:hAnsi="Arial" w:cs="Arial"/>
          <w:sz w:val="22"/>
          <w:szCs w:val="22"/>
        </w:rPr>
        <w:t>art. 7 ust. 1 ustawy z dnia 13 kwietnia 2022 r. o szczególnych rozwiązaniach w zakresie przeciwdziałania wspieraniu agresji na Ukrainę oraz służących ochronie bezpieczeństwa narodowego (Dz.U. z 2022 r. poz. 835),</w:t>
      </w:r>
    </w:p>
    <w:p w14:paraId="06CACD55" w14:textId="77777777" w:rsidR="008D4D62" w:rsidRPr="00FF2EFB" w:rsidRDefault="008D4D62" w:rsidP="008D4D62">
      <w:pPr>
        <w:numPr>
          <w:ilvl w:val="0"/>
          <w:numId w:val="1"/>
        </w:numPr>
        <w:spacing w:before="120" w:after="0" w:line="259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FF2EFB">
        <w:rPr>
          <w:rFonts w:ascii="Arial" w:hAnsi="Arial" w:cs="Arial"/>
          <w:sz w:val="22"/>
          <w:szCs w:val="22"/>
        </w:rPr>
        <w:t>art. 5k rozporządzenia Rady (UE) nr 833/2014 z dnia 31 lipca 2014 r. dotyczącego środków ograniczających w związku z działaniami Rosji destabilizującymi sytuację na Ukrainie (Dz. Urz. UE nr L 229 z 31.7.2014, str. 1).</w:t>
      </w:r>
      <w:bookmarkEnd w:id="4"/>
    </w:p>
    <w:p w14:paraId="2D33EC5A" w14:textId="77777777" w:rsidR="008D4D62" w:rsidRPr="00FF2EFB" w:rsidRDefault="008D4D62" w:rsidP="008D4D62">
      <w:pPr>
        <w:spacing w:before="120" w:after="0" w:line="259" w:lineRule="auto"/>
        <w:jc w:val="both"/>
        <w:rPr>
          <w:rFonts w:ascii="Arial" w:hAnsi="Arial" w:cs="Arial"/>
          <w:sz w:val="22"/>
          <w:szCs w:val="22"/>
        </w:rPr>
      </w:pPr>
    </w:p>
    <w:p w14:paraId="3BFF148F" w14:textId="77777777" w:rsidR="008D4D62" w:rsidRDefault="008D4D62" w:rsidP="008D4D62">
      <w:pPr>
        <w:spacing w:before="120" w:after="0" w:line="259" w:lineRule="auto"/>
        <w:jc w:val="both"/>
        <w:rPr>
          <w:rFonts w:ascii="Arial" w:hAnsi="Arial" w:cs="Arial"/>
          <w:sz w:val="22"/>
          <w:szCs w:val="22"/>
        </w:rPr>
      </w:pPr>
    </w:p>
    <w:p w14:paraId="43C47FF3" w14:textId="77777777" w:rsidR="008D4D62" w:rsidRDefault="008D4D62" w:rsidP="008D4D62">
      <w:pPr>
        <w:spacing w:before="120" w:after="0" w:line="259" w:lineRule="auto"/>
        <w:jc w:val="both"/>
        <w:rPr>
          <w:rFonts w:ascii="Arial" w:hAnsi="Arial" w:cs="Arial"/>
          <w:sz w:val="22"/>
          <w:szCs w:val="22"/>
        </w:rPr>
      </w:pPr>
    </w:p>
    <w:p w14:paraId="646D6A7C" w14:textId="77777777" w:rsidR="008D4D62" w:rsidRDefault="008D4D62" w:rsidP="008D4D62">
      <w:pPr>
        <w:spacing w:before="120" w:after="0" w:line="259" w:lineRule="auto"/>
        <w:jc w:val="both"/>
        <w:rPr>
          <w:rFonts w:ascii="Arial" w:hAnsi="Arial" w:cs="Arial"/>
          <w:sz w:val="22"/>
          <w:szCs w:val="22"/>
        </w:rPr>
      </w:pPr>
    </w:p>
    <w:p w14:paraId="549B15C0" w14:textId="77777777" w:rsidR="008D4D62" w:rsidRPr="00FF2EFB" w:rsidRDefault="008D4D62" w:rsidP="008D4D62">
      <w:pPr>
        <w:spacing w:before="120" w:after="0" w:line="259" w:lineRule="auto"/>
        <w:jc w:val="both"/>
        <w:rPr>
          <w:rFonts w:ascii="Arial" w:hAnsi="Arial" w:cs="Arial"/>
          <w:sz w:val="22"/>
          <w:szCs w:val="22"/>
        </w:rPr>
      </w:pPr>
    </w:p>
    <w:p w14:paraId="7CEE12A4" w14:textId="02523B69" w:rsidR="00BF67B1" w:rsidRPr="008D4D62" w:rsidRDefault="008D4D62" w:rsidP="008D4D62">
      <w:pPr>
        <w:spacing w:before="120" w:after="0" w:line="259" w:lineRule="auto"/>
        <w:rPr>
          <w:rFonts w:ascii="Arial" w:hAnsi="Arial" w:cs="Arial"/>
          <w:sz w:val="22"/>
          <w:szCs w:val="22"/>
        </w:rPr>
      </w:pPr>
      <w:r w:rsidRPr="00FF2EFB">
        <w:rPr>
          <w:rFonts w:ascii="Arial" w:hAnsi="Arial" w:cs="Arial"/>
          <w:b/>
          <w:bCs/>
          <w:color w:val="FF0000"/>
          <w:sz w:val="22"/>
          <w:szCs w:val="22"/>
        </w:rPr>
        <w:t xml:space="preserve">Dokument należy podpisać kwalifikowanym podpisem elektronicznym lub podpisem zaufanym lub elektronicznym podpisem osobistym.  </w:t>
      </w:r>
    </w:p>
    <w:sectPr w:rsidR="00BF67B1" w:rsidRPr="008D4D62" w:rsidSect="008D4D62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9E014" w14:textId="77777777" w:rsidR="000C258B" w:rsidRDefault="000C258B">
      <w:pPr>
        <w:spacing w:before="0" w:after="0" w:line="240" w:lineRule="auto"/>
      </w:pPr>
      <w:r>
        <w:separator/>
      </w:r>
    </w:p>
  </w:endnote>
  <w:endnote w:type="continuationSeparator" w:id="0">
    <w:p w14:paraId="708D45BF" w14:textId="77777777" w:rsidR="000C258B" w:rsidRDefault="000C258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11F4E" w14:textId="77777777" w:rsidR="008D4D62" w:rsidRDefault="008D4D62" w:rsidP="00FF1DDF">
    <w:pPr>
      <w:pStyle w:val="Stopka"/>
      <w:framePr w:wrap="around" w:vAnchor="text" w:hAnchor="margin" w:xAlign="center" w:y="1"/>
      <w:rPr>
        <w:rStyle w:val="Numerstrony"/>
        <w:rFonts w:eastAsiaTheme="majorEastAsia"/>
      </w:rPr>
    </w:pPr>
    <w:r>
      <w:rPr>
        <w:rStyle w:val="Numerstrony"/>
        <w:rFonts w:eastAsiaTheme="majorEastAsia"/>
      </w:rPr>
      <w:fldChar w:fldCharType="begin"/>
    </w:r>
    <w:r>
      <w:rPr>
        <w:rStyle w:val="Numerstrony"/>
        <w:rFonts w:eastAsiaTheme="majorEastAsia"/>
      </w:rPr>
      <w:instrText xml:space="preserve">PAGE  </w:instrText>
    </w:r>
    <w:r>
      <w:rPr>
        <w:rStyle w:val="Numerstrony"/>
        <w:rFonts w:eastAsiaTheme="majorEastAsia"/>
      </w:rPr>
      <w:fldChar w:fldCharType="separate"/>
    </w:r>
    <w:r>
      <w:rPr>
        <w:rStyle w:val="Numerstrony"/>
        <w:rFonts w:eastAsiaTheme="majorEastAsia"/>
        <w:noProof/>
      </w:rPr>
      <w:t>2</w:t>
    </w:r>
    <w:r>
      <w:rPr>
        <w:rStyle w:val="Numerstrony"/>
        <w:rFonts w:eastAsiaTheme="majorEastAsia"/>
      </w:rPr>
      <w:fldChar w:fldCharType="end"/>
    </w:r>
  </w:p>
  <w:p w14:paraId="489AF03E" w14:textId="77777777" w:rsidR="008D4D62" w:rsidRDefault="008D4D6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6730A" w14:textId="77777777" w:rsidR="008D4D62" w:rsidRPr="00C24F21" w:rsidRDefault="008D4D62" w:rsidP="00CA518A">
    <w:pPr>
      <w:pStyle w:val="Stopka"/>
      <w:tabs>
        <w:tab w:val="right" w:pos="9720"/>
      </w:tabs>
      <w:jc w:val="center"/>
      <w:rPr>
        <w:rFonts w:asciiTheme="minorHAnsi" w:hAnsiTheme="minorHAnsi" w:cstheme="minorHAnsi"/>
        <w:color w:val="646464"/>
        <w:sz w:val="10"/>
        <w:szCs w:val="10"/>
      </w:rPr>
    </w:pPr>
    <w:r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inline distT="0" distB="0" distL="0" distR="0" wp14:anchorId="416F83FF" wp14:editId="6E27ADC4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8E1C2" w14:textId="77777777" w:rsidR="008D4D62" w:rsidRPr="00A25198" w:rsidRDefault="008D4D62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7728" behindDoc="0" locked="0" layoutInCell="1" allowOverlap="1" wp14:anchorId="1194A5CC" wp14:editId="0EA93B4F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8752" behindDoc="1" locked="0" layoutInCell="0" allowOverlap="1" wp14:anchorId="0D550205" wp14:editId="113B35C3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186656825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85C047" w14:textId="77777777" w:rsidR="000C258B" w:rsidRDefault="000C258B">
      <w:pPr>
        <w:spacing w:before="0" w:after="0" w:line="240" w:lineRule="auto"/>
      </w:pPr>
      <w:r>
        <w:separator/>
      </w:r>
    </w:p>
  </w:footnote>
  <w:footnote w:type="continuationSeparator" w:id="0">
    <w:p w14:paraId="76959458" w14:textId="77777777" w:rsidR="000C258B" w:rsidRDefault="000C258B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86BCC" w14:textId="77777777" w:rsidR="008D4D62" w:rsidRDefault="008D4D62">
    <w:pPr>
      <w:pStyle w:val="Nagwek"/>
    </w:pPr>
    <w:r w:rsidRPr="00CA518A">
      <w:rPr>
        <w:rFonts w:asciiTheme="minorHAnsi" w:hAnsiTheme="minorHAnsi" w:cstheme="minorHAnsi"/>
        <w:noProof/>
        <w:color w:val="646464"/>
        <w:sz w:val="10"/>
        <w:szCs w:val="10"/>
      </w:rPr>
      <w:drawing>
        <wp:anchor distT="0" distB="0" distL="114300" distR="114300" simplePos="0" relativeHeight="251656704" behindDoc="1" locked="0" layoutInCell="1" allowOverlap="1" wp14:anchorId="7B86411F" wp14:editId="687D4A67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299C5345" wp14:editId="6D334F9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23A22" w14:textId="77777777" w:rsidR="008D4D62" w:rsidRDefault="008D4D62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5A40CD"/>
    <w:multiLevelType w:val="hybridMultilevel"/>
    <w:tmpl w:val="92869BE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3628217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D62"/>
    <w:rsid w:val="000C258B"/>
    <w:rsid w:val="000F0F42"/>
    <w:rsid w:val="0087743E"/>
    <w:rsid w:val="008D4D62"/>
    <w:rsid w:val="0093681B"/>
    <w:rsid w:val="00BF67B1"/>
    <w:rsid w:val="00ED3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D6A2D"/>
  <w15:chartTrackingRefBased/>
  <w15:docId w15:val="{44DEF889-9081-4CA3-A380-895E376C9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4D62"/>
    <w:pPr>
      <w:spacing w:before="360" w:after="360" w:line="360" w:lineRule="auto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D4D62"/>
    <w:pPr>
      <w:keepNext/>
      <w:keepLines/>
      <w:spacing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D4D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D4D6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D4D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D4D6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D4D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D4D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D4D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D4D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D4D6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D4D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D4D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D4D6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D4D6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D4D6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D4D6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D4D6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D4D6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D4D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D4D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D4D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D4D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D4D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D4D6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D4D6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D4D6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D4D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D4D6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D4D62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rsid w:val="008D4D6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D4D62"/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styleId="Stopka">
    <w:name w:val="footer"/>
    <w:basedOn w:val="Normalny"/>
    <w:link w:val="StopkaZnak"/>
    <w:uiPriority w:val="99"/>
    <w:rsid w:val="008D4D6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D4D62"/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character" w:styleId="Numerstrony">
    <w:name w:val="page number"/>
    <w:basedOn w:val="Domylnaczcionkaakapitu"/>
    <w:rsid w:val="008D4D62"/>
  </w:style>
  <w:style w:type="paragraph" w:styleId="Legenda">
    <w:name w:val="caption"/>
    <w:basedOn w:val="Normalny"/>
    <w:next w:val="Normalny"/>
    <w:qFormat/>
    <w:rsid w:val="008D4D62"/>
    <w:pPr>
      <w:autoSpaceDE w:val="0"/>
      <w:autoSpaceDN w:val="0"/>
      <w:spacing w:before="0" w:after="0" w:line="240" w:lineRule="auto"/>
    </w:pPr>
    <w:rPr>
      <w:rFonts w:ascii="Arial" w:eastAsia="Calibri" w:hAnsi="Arial"/>
      <w:b/>
      <w:color w:val="000000"/>
      <w:sz w:val="20"/>
      <w:szCs w:val="20"/>
      <w:lang w:eastAsia="pl-PL"/>
    </w:rPr>
  </w:style>
  <w:style w:type="character" w:customStyle="1" w:styleId="normaltextrun">
    <w:name w:val="normaltextrun"/>
    <w:basedOn w:val="Domylnaczcionkaakapitu"/>
    <w:rsid w:val="008D4D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1310</Characters>
  <Application>Microsoft Office Word</Application>
  <DocSecurity>0</DocSecurity>
  <Lines>28</Lines>
  <Paragraphs>17</Paragraphs>
  <ScaleCrop>false</ScaleCrop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Jura</dc:creator>
  <cp:keywords/>
  <dc:description/>
  <cp:lastModifiedBy>Dominika Jura</cp:lastModifiedBy>
  <cp:revision>2</cp:revision>
  <dcterms:created xsi:type="dcterms:W3CDTF">2026-02-26T15:54:00Z</dcterms:created>
  <dcterms:modified xsi:type="dcterms:W3CDTF">2026-03-10T17:59:00Z</dcterms:modified>
</cp:coreProperties>
</file>